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34F209" w14:textId="77777777"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14:paraId="5134F20A" w14:textId="77777777"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14:paraId="5134F20C" w14:textId="77777777" w:rsidTr="4E075D5A">
        <w:tc>
          <w:tcPr>
            <w:tcW w:w="8982" w:type="dxa"/>
            <w:gridSpan w:val="3"/>
          </w:tcPr>
          <w:p w14:paraId="5134F20B" w14:textId="77777777"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14:paraId="5134F211" w14:textId="77777777" w:rsidTr="4E075D5A">
        <w:trPr>
          <w:trHeight w:val="1174"/>
        </w:trPr>
        <w:tc>
          <w:tcPr>
            <w:tcW w:w="2938" w:type="dxa"/>
          </w:tcPr>
          <w:p w14:paraId="5134F20D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5134F20E" w14:textId="4202A030" w:rsidR="00350AC9" w:rsidRPr="004D57DD" w:rsidRDefault="00C46944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C46944">
              <w:rPr>
                <w:rFonts w:ascii="Arial" w:hAnsi="Arial"/>
                <w:b/>
                <w:sz w:val="20"/>
                <w:szCs w:val="20"/>
              </w:rPr>
              <w:t>The Ministry of Defence</w:t>
            </w:r>
            <w:r w:rsidR="004D57DD" w:rsidRPr="00C46944">
              <w:rPr>
                <w:rFonts w:ascii="Arial" w:hAnsi="Arial"/>
                <w:b/>
                <w:bCs/>
                <w:sz w:val="20"/>
                <w:szCs w:val="20"/>
              </w:rPr>
              <w:t xml:space="preserve">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="001E6908"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</w:p>
          <w:p w14:paraId="5134F20F" w14:textId="2874724C" w:rsidR="00350AC9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5134F210" w14:textId="1F8ECB9E" w:rsidR="00350AC9" w:rsidRPr="004D57DD" w:rsidRDefault="007D13D5" w:rsidP="007D13D5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7D13D5">
              <w:rPr>
                <w:rFonts w:ascii="Arial" w:hAnsi="Arial"/>
                <w:b/>
                <w:bCs/>
                <w:sz w:val="20"/>
                <w:szCs w:val="20"/>
              </w:rPr>
              <w:t>Probrand Limited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1E6908"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bookmarkStart w:id="0" w:name="_GoBack"/>
            <w:bookmarkEnd w:id="0"/>
          </w:p>
        </w:tc>
      </w:tr>
      <w:tr w:rsidR="00350AC9" w:rsidRPr="00BC435A" w14:paraId="5134F214" w14:textId="77777777" w:rsidTr="4E075D5A">
        <w:tc>
          <w:tcPr>
            <w:tcW w:w="2938" w:type="dxa"/>
          </w:tcPr>
          <w:p w14:paraId="5134F212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5134F213" w14:textId="65B26DA5" w:rsidR="00350AC9" w:rsidRPr="004D57DD" w:rsidRDefault="7E714DC0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4E075D5A">
              <w:rPr>
                <w:rFonts w:ascii="Arial" w:hAnsi="Arial"/>
                <w:b/>
                <w:bCs/>
                <w:sz w:val="20"/>
                <w:szCs w:val="20"/>
              </w:rPr>
              <w:t xml:space="preserve">AC2D-J3 </w:t>
            </w:r>
            <w:r w:rsidR="006553DD" w:rsidRPr="4E075D5A">
              <w:rPr>
                <w:rFonts w:ascii="Arial" w:hAnsi="Arial"/>
                <w:b/>
                <w:bCs/>
                <w:sz w:val="20"/>
                <w:szCs w:val="20"/>
              </w:rPr>
              <w:t>Provision of Agile Command and Control Display Capabilities within PJHQ J</w:t>
            </w:r>
            <w:r w:rsidR="54B52D72" w:rsidRPr="4E075D5A">
              <w:rPr>
                <w:rFonts w:ascii="Arial" w:hAnsi="Arial"/>
                <w:b/>
                <w:bCs/>
                <w:sz w:val="20"/>
                <w:szCs w:val="20"/>
              </w:rPr>
              <w:t>3</w:t>
            </w:r>
            <w:r w:rsidR="006553DD" w:rsidRPr="4E075D5A">
              <w:rPr>
                <w:rFonts w:ascii="Arial" w:hAnsi="Arial"/>
                <w:b/>
                <w:bCs/>
                <w:sz w:val="20"/>
                <w:szCs w:val="20"/>
              </w:rPr>
              <w:t xml:space="preserve"> Division</w:t>
            </w:r>
            <w:r w:rsidR="004D57DD" w:rsidRPr="4E075D5A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4E075D5A">
              <w:rPr>
                <w:rFonts w:ascii="Arial" w:hAnsi="Arial"/>
                <w:b/>
                <w:bCs/>
                <w:sz w:val="20"/>
                <w:szCs w:val="20"/>
              </w:rPr>
              <w:t>(“the Contract”)</w:t>
            </w:r>
          </w:p>
        </w:tc>
      </w:tr>
      <w:tr w:rsidR="004D57DD" w:rsidRPr="00BC435A" w14:paraId="5134F217" w14:textId="77777777" w:rsidTr="4E075D5A">
        <w:tc>
          <w:tcPr>
            <w:tcW w:w="2938" w:type="dxa"/>
          </w:tcPr>
          <w:p w14:paraId="5134F215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5134F216" w14:textId="7EFEB568" w:rsidR="004D57DD" w:rsidRPr="004D57DD" w:rsidRDefault="00F853B2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4E075D5A">
              <w:rPr>
                <w:rFonts w:ascii="Arial" w:hAnsi="Arial"/>
                <w:b/>
                <w:bCs/>
                <w:sz w:val="20"/>
                <w:szCs w:val="20"/>
              </w:rPr>
              <w:t>701</w:t>
            </w:r>
            <w:r w:rsidR="38550CE7" w:rsidRPr="4E075D5A">
              <w:rPr>
                <w:rFonts w:ascii="Arial" w:hAnsi="Arial"/>
                <w:b/>
                <w:bCs/>
                <w:sz w:val="20"/>
                <w:szCs w:val="20"/>
              </w:rPr>
              <w:t>532407</w:t>
            </w:r>
          </w:p>
        </w:tc>
      </w:tr>
      <w:tr w:rsidR="004D57DD" w:rsidRPr="00BC435A" w14:paraId="5134F219" w14:textId="77777777" w:rsidTr="4E075D5A">
        <w:tc>
          <w:tcPr>
            <w:tcW w:w="8982" w:type="dxa"/>
            <w:gridSpan w:val="3"/>
          </w:tcPr>
          <w:p w14:paraId="5134F218" w14:textId="77777777"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14:paraId="5134F21C" w14:textId="77777777" w:rsidTr="4E075D5A">
        <w:tc>
          <w:tcPr>
            <w:tcW w:w="2938" w:type="dxa"/>
          </w:tcPr>
          <w:p w14:paraId="5134F21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5134F21B" w14:textId="1CAB7A37"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Buyer/Supplier]</w:t>
            </w:r>
          </w:p>
        </w:tc>
      </w:tr>
      <w:tr w:rsidR="004D57DD" w:rsidRPr="00BC435A" w14:paraId="5134F21F" w14:textId="77777777" w:rsidTr="4E075D5A">
        <w:tc>
          <w:tcPr>
            <w:tcW w:w="2938" w:type="dxa"/>
          </w:tcPr>
          <w:p w14:paraId="5134F21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5134F21E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14:paraId="5134F222" w14:textId="77777777" w:rsidTr="4E075D5A">
        <w:tc>
          <w:tcPr>
            <w:tcW w:w="2938" w:type="dxa"/>
          </w:tcPr>
          <w:p w14:paraId="5134F220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5134F221" w14:textId="77777777"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14:paraId="5134F225" w14:textId="77777777" w:rsidTr="4E075D5A">
        <w:tc>
          <w:tcPr>
            <w:tcW w:w="2938" w:type="dxa"/>
          </w:tcPr>
          <w:p w14:paraId="5134F223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5134F224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14:paraId="5134F228" w14:textId="77777777" w:rsidTr="4E075D5A">
        <w:tc>
          <w:tcPr>
            <w:tcW w:w="2938" w:type="dxa"/>
          </w:tcPr>
          <w:p w14:paraId="5134F226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5134F227" w14:textId="77777777"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14:paraId="5134F22B" w14:textId="77777777" w:rsidTr="4E075D5A">
        <w:trPr>
          <w:trHeight w:val="718"/>
        </w:trPr>
        <w:tc>
          <w:tcPr>
            <w:tcW w:w="2938" w:type="dxa"/>
          </w:tcPr>
          <w:p w14:paraId="5134F229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5134F22A" w14:textId="77777777"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14:paraId="5134F22D" w14:textId="77777777" w:rsidTr="4E075D5A">
        <w:trPr>
          <w:trHeight w:val="285"/>
        </w:trPr>
        <w:tc>
          <w:tcPr>
            <w:tcW w:w="8982" w:type="dxa"/>
            <w:gridSpan w:val="3"/>
          </w:tcPr>
          <w:p w14:paraId="5134F22C" w14:textId="77777777"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14:paraId="5134F230" w14:textId="77777777" w:rsidTr="4E075D5A">
        <w:tc>
          <w:tcPr>
            <w:tcW w:w="2938" w:type="dxa"/>
          </w:tcPr>
          <w:p w14:paraId="5134F22E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5134F22F" w14:textId="77777777"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14:paraId="5134F232" w14:textId="77777777" w:rsidTr="4E075D5A">
        <w:trPr>
          <w:trHeight w:val="469"/>
        </w:trPr>
        <w:tc>
          <w:tcPr>
            <w:tcW w:w="8982" w:type="dxa"/>
            <w:gridSpan w:val="3"/>
          </w:tcPr>
          <w:p w14:paraId="5134F231" w14:textId="77777777"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14:paraId="5134F236" w14:textId="77777777" w:rsidTr="4E075D5A">
        <w:tc>
          <w:tcPr>
            <w:tcW w:w="2938" w:type="dxa"/>
          </w:tcPr>
          <w:p w14:paraId="5134F233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5134F234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5134F235" w14:textId="1D75FF3F"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14:paraId="5134F23A" w14:textId="77777777" w:rsidTr="4E075D5A">
        <w:tc>
          <w:tcPr>
            <w:tcW w:w="2938" w:type="dxa"/>
            <w:vMerge w:val="restart"/>
          </w:tcPr>
          <w:p w14:paraId="5134F237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5134F238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5134F239" w14:textId="77777777"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5134F23E" w14:textId="77777777" w:rsidTr="4E075D5A">
        <w:tc>
          <w:tcPr>
            <w:tcW w:w="2938" w:type="dxa"/>
            <w:vMerge/>
          </w:tcPr>
          <w:p w14:paraId="5134F23B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5134F23C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5134F23D" w14:textId="77777777"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5134F242" w14:textId="77777777" w:rsidTr="4E075D5A">
        <w:tc>
          <w:tcPr>
            <w:tcW w:w="2938" w:type="dxa"/>
            <w:vMerge/>
          </w:tcPr>
          <w:p w14:paraId="5134F23F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5134F240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5134F241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14:paraId="5134F243" w14:textId="487CBEEA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 xml:space="preserve">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14:paraId="5134F244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5134F245" w14:textId="77777777"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14:paraId="5134F246" w14:textId="2EE3B1F6"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 xml:space="preserve">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 w14:paraId="5134F249" w14:textId="77777777">
        <w:tc>
          <w:tcPr>
            <w:tcW w:w="2210" w:type="dxa"/>
            <w:tcBorders>
              <w:bottom w:val="nil"/>
            </w:tcBorders>
          </w:tcPr>
          <w:p w14:paraId="5134F247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5134F248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5134F24C" w14:textId="77777777">
        <w:tc>
          <w:tcPr>
            <w:tcW w:w="2210" w:type="dxa"/>
            <w:tcBorders>
              <w:top w:val="nil"/>
              <w:bottom w:val="nil"/>
            </w:tcBorders>
          </w:tcPr>
          <w:p w14:paraId="5134F24A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5134F24B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5134F24F" w14:textId="77777777">
        <w:tc>
          <w:tcPr>
            <w:tcW w:w="2210" w:type="dxa"/>
            <w:tcBorders>
              <w:top w:val="nil"/>
              <w:bottom w:val="nil"/>
            </w:tcBorders>
          </w:tcPr>
          <w:p w14:paraId="5134F24D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5134F24E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5134F252" w14:textId="77777777">
        <w:tc>
          <w:tcPr>
            <w:tcW w:w="2210" w:type="dxa"/>
            <w:tcBorders>
              <w:top w:val="nil"/>
              <w:bottom w:val="nil"/>
            </w:tcBorders>
          </w:tcPr>
          <w:p w14:paraId="5134F250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5134F251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5134F255" w14:textId="77777777">
        <w:tc>
          <w:tcPr>
            <w:tcW w:w="2210" w:type="dxa"/>
            <w:tcBorders>
              <w:top w:val="nil"/>
            </w:tcBorders>
          </w:tcPr>
          <w:p w14:paraId="5134F253" w14:textId="77777777"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5134F254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5134F256" w14:textId="77777777"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 w14:paraId="5134F259" w14:textId="77777777">
        <w:tc>
          <w:tcPr>
            <w:tcW w:w="2208" w:type="dxa"/>
            <w:tcBorders>
              <w:bottom w:val="nil"/>
            </w:tcBorders>
          </w:tcPr>
          <w:p w14:paraId="5134F257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5134F258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5134F25C" w14:textId="77777777">
        <w:tc>
          <w:tcPr>
            <w:tcW w:w="2208" w:type="dxa"/>
            <w:tcBorders>
              <w:top w:val="nil"/>
              <w:bottom w:val="nil"/>
            </w:tcBorders>
          </w:tcPr>
          <w:p w14:paraId="5134F25A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5134F25B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5134F25F" w14:textId="77777777">
        <w:tc>
          <w:tcPr>
            <w:tcW w:w="2208" w:type="dxa"/>
            <w:tcBorders>
              <w:top w:val="nil"/>
              <w:bottom w:val="nil"/>
            </w:tcBorders>
          </w:tcPr>
          <w:p w14:paraId="5134F25D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5134F25E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5134F262" w14:textId="77777777">
        <w:tc>
          <w:tcPr>
            <w:tcW w:w="2208" w:type="dxa"/>
            <w:tcBorders>
              <w:top w:val="nil"/>
              <w:bottom w:val="nil"/>
            </w:tcBorders>
          </w:tcPr>
          <w:p w14:paraId="5134F260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5134F261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5134F265" w14:textId="77777777" w:rsidR="00E66D32" w:rsidRPr="00BC435A" w:rsidRDefault="00E66D32" w:rsidP="006C5E6B">
      <w:pPr>
        <w:rPr>
          <w:rFonts w:ascii="Arial" w:hAnsi="Arial"/>
          <w:sz w:val="20"/>
          <w:szCs w:val="20"/>
        </w:rPr>
      </w:pPr>
    </w:p>
    <w:sectPr w:rsidR="00E66D32" w:rsidRPr="00BC435A" w:rsidSect="004D57D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1DC4FA" w14:textId="77777777" w:rsidR="00F2519F" w:rsidRDefault="00F2519F">
      <w:pPr>
        <w:spacing w:after="0"/>
      </w:pPr>
      <w:r>
        <w:separator/>
      </w:r>
    </w:p>
  </w:endnote>
  <w:endnote w:type="continuationSeparator" w:id="0">
    <w:p w14:paraId="479048D4" w14:textId="77777777" w:rsidR="00F2519F" w:rsidRDefault="00F251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34F26C" w14:textId="77777777"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14:paraId="5134F26D" w14:textId="77777777" w:rsidR="00EE2E7C" w:rsidRPr="00D40EC0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5134F26E" w14:textId="77777777"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8B6272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5134F26F" w14:textId="77777777"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34F272" w14:textId="77777777" w:rsidR="004D57DD" w:rsidRPr="00C77743" w:rsidRDefault="004D57DD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Framework Ref: RM</w:t>
    </w:r>
    <w:r w:rsidR="008B6272">
      <w:rPr>
        <w:rFonts w:ascii="Arial" w:hAnsi="Arial"/>
        <w:sz w:val="20"/>
        <w:szCs w:val="20"/>
      </w:rPr>
      <w:t>6068</w:t>
    </w:r>
    <w:r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14:paraId="5134F273" w14:textId="77777777"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8B6272">
      <w:rPr>
        <w:rFonts w:ascii="Arial" w:hAnsi="Arial"/>
        <w:noProof/>
        <w:sz w:val="20"/>
        <w:szCs w:val="20"/>
      </w:rPr>
      <w:t>3</w:t>
    </w:r>
    <w:r w:rsidRPr="00C77743">
      <w:rPr>
        <w:rFonts w:ascii="Arial" w:hAnsi="Arial"/>
        <w:noProof/>
        <w:sz w:val="20"/>
        <w:szCs w:val="20"/>
      </w:rPr>
      <w:fldChar w:fldCharType="end"/>
    </w:r>
  </w:p>
  <w:p w14:paraId="5134F274" w14:textId="77777777"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</w:t>
    </w:r>
    <w:r w:rsidR="00593C97">
      <w:rPr>
        <w:rFonts w:ascii="Arial" w:hAnsi="Arial"/>
        <w:sz w:val="20"/>
        <w:szCs w:val="20"/>
      </w:rPr>
      <w:t>1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EBB814" w14:textId="77777777" w:rsidR="00F2519F" w:rsidRDefault="00F2519F">
      <w:pPr>
        <w:spacing w:after="0"/>
      </w:pPr>
      <w:r>
        <w:separator/>
      </w:r>
    </w:p>
  </w:footnote>
  <w:footnote w:type="continuationSeparator" w:id="0">
    <w:p w14:paraId="144B4027" w14:textId="77777777" w:rsidR="00F2519F" w:rsidRDefault="00F2519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34F26A" w14:textId="77777777"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14:paraId="5134F26B" w14:textId="77777777"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34F270" w14:textId="77777777"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14:paraId="5134F271" w14:textId="77777777" w:rsidR="00D40EC0" w:rsidRDefault="00D40EC0" w:rsidP="00D40EC0">
    <w:pPr>
      <w:pStyle w:val="Header"/>
    </w:pPr>
    <w:r w:rsidRPr="00C77743">
      <w:rPr>
        <w:rFonts w:ascii="Arial" w:hAnsi="Arial"/>
        <w:sz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AC9"/>
    <w:rsid w:val="00076DFF"/>
    <w:rsid w:val="00185DDF"/>
    <w:rsid w:val="001C64D0"/>
    <w:rsid w:val="001E6908"/>
    <w:rsid w:val="00350AC9"/>
    <w:rsid w:val="00380008"/>
    <w:rsid w:val="004D57DD"/>
    <w:rsid w:val="004D7707"/>
    <w:rsid w:val="00593C97"/>
    <w:rsid w:val="006553DD"/>
    <w:rsid w:val="006908DB"/>
    <w:rsid w:val="006C5E6B"/>
    <w:rsid w:val="00766CDF"/>
    <w:rsid w:val="007D13D5"/>
    <w:rsid w:val="008621C3"/>
    <w:rsid w:val="008B267C"/>
    <w:rsid w:val="008B6272"/>
    <w:rsid w:val="00997D96"/>
    <w:rsid w:val="009A572F"/>
    <w:rsid w:val="009D654B"/>
    <w:rsid w:val="00A27F12"/>
    <w:rsid w:val="00BC435A"/>
    <w:rsid w:val="00BC6C67"/>
    <w:rsid w:val="00BE3374"/>
    <w:rsid w:val="00C46944"/>
    <w:rsid w:val="00C52D0A"/>
    <w:rsid w:val="00C77743"/>
    <w:rsid w:val="00CD7247"/>
    <w:rsid w:val="00D40EC0"/>
    <w:rsid w:val="00E66D32"/>
    <w:rsid w:val="00E80AE6"/>
    <w:rsid w:val="00E83494"/>
    <w:rsid w:val="00EE2E7C"/>
    <w:rsid w:val="00F156D8"/>
    <w:rsid w:val="00F2519F"/>
    <w:rsid w:val="00F71292"/>
    <w:rsid w:val="00F853B2"/>
    <w:rsid w:val="38550CE7"/>
    <w:rsid w:val="3E9946FE"/>
    <w:rsid w:val="4E075D5A"/>
    <w:rsid w:val="54B52D72"/>
    <w:rsid w:val="79E1B7F8"/>
    <w:rsid w:val="7E714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134F2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1561</Characters>
  <Application>Microsoft Office Word</Application>
  <DocSecurity>0</DocSecurity>
  <Lines>13</Lines>
  <Paragraphs>3</Paragraphs>
  <ScaleCrop>false</ScaleCrop>
  <Company/>
  <LinksUpToDate>false</LinksUpToDate>
  <CharactersWithSpaces>1831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2</cp:revision>
  <dcterms:created xsi:type="dcterms:W3CDTF">2018-12-07T13:18:00Z</dcterms:created>
  <dcterms:modified xsi:type="dcterms:W3CDTF">2021-05-24T08:09:00Z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